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95" w:rsidRPr="0059361A" w:rsidRDefault="00055BB9" w:rsidP="00177548">
      <w:pPr>
        <w:suppressAutoHyphens/>
        <w:jc w:val="right"/>
      </w:pPr>
      <w:r w:rsidRPr="00055BB9">
        <w:t>EELNÕU</w:t>
      </w:r>
    </w:p>
    <w:p w:rsidR="00165C95" w:rsidRPr="0059361A" w:rsidRDefault="00165C95">
      <w:pPr>
        <w:suppressAutoHyphens/>
        <w:jc w:val="center"/>
      </w:pPr>
    </w:p>
    <w:p w:rsidR="0059361A" w:rsidRDefault="0059361A">
      <w:pPr>
        <w:suppressAutoHyphens/>
        <w:jc w:val="center"/>
      </w:pPr>
    </w:p>
    <w:p w:rsidR="0059361A" w:rsidRDefault="0059361A">
      <w:pPr>
        <w:suppressAutoHyphens/>
        <w:jc w:val="center"/>
      </w:pPr>
    </w:p>
    <w:p w:rsidR="00165C95" w:rsidRPr="00D607A0" w:rsidRDefault="00165C95" w:rsidP="00055BB9">
      <w:pPr>
        <w:suppressAutoHyphens/>
        <w:rPr>
          <w:b/>
        </w:rPr>
      </w:pPr>
      <w:r w:rsidRPr="00D607A0">
        <w:rPr>
          <w:b/>
        </w:rPr>
        <w:t>OTSUS</w:t>
      </w:r>
    </w:p>
    <w:p w:rsidR="00165C95" w:rsidRPr="0059361A" w:rsidRDefault="00165C95">
      <w:pPr>
        <w:suppressAutoHyphens/>
      </w:pPr>
    </w:p>
    <w:p w:rsidR="00165C95" w:rsidRPr="0059361A" w:rsidRDefault="00424D83">
      <w:pPr>
        <w:suppressAutoHyphens/>
      </w:pPr>
      <w:r>
        <w:t xml:space="preserve">Viru-Nigula </w:t>
      </w:r>
      <w:r w:rsidR="00165C95" w:rsidRPr="0059361A">
        <w:tab/>
      </w:r>
      <w:r w:rsidR="00165C95" w:rsidRPr="0059361A">
        <w:tab/>
      </w:r>
      <w:r w:rsidR="00165C95" w:rsidRPr="0059361A">
        <w:tab/>
      </w:r>
      <w:r w:rsidR="00165C95" w:rsidRPr="0059361A">
        <w:tab/>
      </w:r>
      <w:r w:rsidR="00165C95" w:rsidRPr="0059361A">
        <w:tab/>
      </w:r>
      <w:r w:rsidR="00165C95" w:rsidRPr="0059361A">
        <w:tab/>
      </w:r>
      <w:r w:rsidR="00D50048">
        <w:t xml:space="preserve">       </w:t>
      </w:r>
      <w:r w:rsidR="00165C95" w:rsidRPr="0059361A">
        <w:t xml:space="preserve"> </w:t>
      </w:r>
      <w:r>
        <w:t xml:space="preserve">      </w:t>
      </w:r>
      <w:r w:rsidR="00177548">
        <w:t>23.</w:t>
      </w:r>
      <w:r>
        <w:t xml:space="preserve"> november</w:t>
      </w:r>
      <w:r w:rsidR="00165C95" w:rsidRPr="0059361A">
        <w:t xml:space="preserve"> 20</w:t>
      </w:r>
      <w:r>
        <w:t>17</w:t>
      </w:r>
      <w:r w:rsidR="00165C95" w:rsidRPr="0059361A">
        <w:t xml:space="preserve"> nr</w:t>
      </w:r>
      <w:r w:rsidR="0059361A">
        <w:t xml:space="preserve">  </w:t>
      </w:r>
    </w:p>
    <w:p w:rsidR="00165C95" w:rsidRPr="0059361A" w:rsidRDefault="00165C95">
      <w:pPr>
        <w:suppressAutoHyphens/>
        <w:jc w:val="right"/>
      </w:pPr>
    </w:p>
    <w:p w:rsidR="00165C95" w:rsidRPr="00797374" w:rsidRDefault="00F32AF9" w:rsidP="00055BB9">
      <w:pPr>
        <w:suppressAutoHyphens/>
        <w:rPr>
          <w:b/>
        </w:rPr>
      </w:pPr>
      <w:r w:rsidRPr="00797374">
        <w:rPr>
          <w:b/>
        </w:rPr>
        <w:t xml:space="preserve">Enampakkumise tulemuse </w:t>
      </w:r>
      <w:r w:rsidR="00165C95" w:rsidRPr="00797374">
        <w:rPr>
          <w:b/>
        </w:rPr>
        <w:t xml:space="preserve"> </w:t>
      </w:r>
      <w:r w:rsidRPr="00797374">
        <w:rPr>
          <w:b/>
        </w:rPr>
        <w:t>kinnitamine</w:t>
      </w:r>
    </w:p>
    <w:p w:rsidR="0034193E" w:rsidRDefault="0034193E">
      <w:pPr>
        <w:suppressAutoHyphens/>
        <w:rPr>
          <w:b/>
        </w:rPr>
      </w:pPr>
    </w:p>
    <w:p w:rsidR="00424D83" w:rsidRDefault="00424D83">
      <w:pPr>
        <w:suppressAutoHyphens/>
        <w:rPr>
          <w:b/>
        </w:rPr>
      </w:pPr>
    </w:p>
    <w:p w:rsidR="00424D83" w:rsidRPr="00424D83" w:rsidRDefault="00424D83" w:rsidP="00424D83">
      <w:pPr>
        <w:suppressAutoHyphens/>
        <w:jc w:val="both"/>
      </w:pPr>
      <w:r w:rsidRPr="00424D83">
        <w:t xml:space="preserve">Vabariigi Valitsuse 26.01.2017 määruse nr 22 „Aseri valla, Kunda linna ja Viru-Nigula valla  osas haldusterritoriaalse korralduse ja Vabariigi Valitsuse 3.04.1995 määruse nr 159 „Eesti territooriumi haldusüksuste nimistu kinnitamine” muutmine alusel moodustus 21.10.2017 Aseri valla, Kunda linna ja Viru-Nigula valla ühinemisel uus omavalitsusüksus Viru-Nigula vald, mis on ühinenud omavalitsusüksuste </w:t>
      </w:r>
      <w:proofErr w:type="spellStart"/>
      <w:r w:rsidRPr="00424D83">
        <w:t>üldõigusjärglane</w:t>
      </w:r>
      <w:proofErr w:type="spellEnd"/>
      <w:r w:rsidRPr="00424D83">
        <w:t>.</w:t>
      </w:r>
    </w:p>
    <w:p w:rsidR="00424D83" w:rsidRPr="00424D83" w:rsidRDefault="00424D83" w:rsidP="00424D83">
      <w:pPr>
        <w:suppressAutoHyphens/>
        <w:jc w:val="both"/>
      </w:pPr>
    </w:p>
    <w:p w:rsidR="00424D83" w:rsidRPr="00424D83" w:rsidRDefault="00424D83" w:rsidP="00424D83">
      <w:pPr>
        <w:suppressAutoHyphens/>
        <w:jc w:val="both"/>
      </w:pPr>
      <w:r w:rsidRPr="00424D83">
        <w:t>Vastavalt Aseri valla, Kunda linna ja Viru-Nigula valla ühinemislepingule, mis on kinnitatud Aseri Vallavolikogu 22.12.20l6 otsusega nr 65, Kunda Linnavolikogu 21.12.2016 otsusega nr 41 ja Viru-Nigula Vallavolikogu 22.12.2016 otsusega nr 39, lähtutakse kuni haldusterritoriaalse korralduse muutmise tulemusena moodustunud Viru-Nigula valla põhimääruse vastuvõtmiseni kehtivast Viru-Nigula valla (registrikood 75010232) põhimäärusest.</w:t>
      </w:r>
    </w:p>
    <w:p w:rsidR="005B5C80" w:rsidRDefault="005B5C80">
      <w:pPr>
        <w:suppressAutoHyphens/>
        <w:rPr>
          <w:b/>
        </w:rPr>
      </w:pPr>
    </w:p>
    <w:p w:rsidR="00424D83" w:rsidRPr="00424D83" w:rsidRDefault="00424D83" w:rsidP="004B7E89">
      <w:pPr>
        <w:suppressAutoHyphens/>
        <w:jc w:val="both"/>
      </w:pPr>
      <w:r>
        <w:t>Kunda Linnavalitsuse 11.10.2017 korralduse nr 105 „Linnavara võõrandamine ja enampakkumise tingimused“ alusel korraldati linnavara, korteriomandi, üldpinnaga 76,4</w:t>
      </w:r>
      <w:r w:rsidR="00177548">
        <w:t xml:space="preserve"> </w:t>
      </w:r>
      <w:bookmarkStart w:id="0" w:name="_GoBack"/>
      <w:bookmarkEnd w:id="0"/>
      <w:r>
        <w:t xml:space="preserve">m², Koidu tn 69, eluruum nr 26, Kunda linn (kinnistusregistriosa nr 3760331) avalik suuline enampakkumine. </w:t>
      </w:r>
      <w:r w:rsidR="004B7E89">
        <w:t xml:space="preserve">Enampakkumise tingimused  kinnitati eelnimetatud korraldusega. Teade avaliku suulise enampakkumise kohta avaldati Kunda linna veebilehel. Enampakkumine toimus 07.11.2017 Kunda linnavalitsuses. </w:t>
      </w:r>
    </w:p>
    <w:p w:rsidR="004B7E89" w:rsidRDefault="004B7E89" w:rsidP="00797374">
      <w:pPr>
        <w:jc w:val="both"/>
      </w:pPr>
    </w:p>
    <w:p w:rsidR="00165C95" w:rsidRPr="0059361A" w:rsidRDefault="004B7E89" w:rsidP="00797374">
      <w:pPr>
        <w:jc w:val="both"/>
      </w:pPr>
      <w:r>
        <w:t xml:space="preserve">Lähtudes eeltoodust ning võttes aluseks </w:t>
      </w:r>
      <w:r w:rsidR="00055BB9">
        <w:t>Kunda Linnavolikogu 09.</w:t>
      </w:r>
      <w:r w:rsidR="00177548">
        <w:t>01.</w:t>
      </w:r>
      <w:r w:rsidR="00055BB9">
        <w:t>2007 määruse nr 2 „</w:t>
      </w:r>
      <w:r w:rsidR="00055BB9">
        <w:rPr>
          <w:color w:val="000000"/>
          <w:shd w:val="clear" w:color="auto" w:fill="FFFFFF"/>
        </w:rPr>
        <w:t>Kunda linnavara kasutamise kord“</w:t>
      </w:r>
      <w:r w:rsidR="00CB5ABF" w:rsidRPr="00A46D38">
        <w:rPr>
          <w:color w:val="000000"/>
          <w:shd w:val="clear" w:color="auto" w:fill="FFFFFF"/>
        </w:rPr>
        <w:t xml:space="preserve"> § </w:t>
      </w:r>
      <w:r w:rsidR="00FA2F20">
        <w:rPr>
          <w:color w:val="000000"/>
          <w:shd w:val="clear" w:color="auto" w:fill="FFFFFF"/>
        </w:rPr>
        <w:t>17</w:t>
      </w:r>
      <w:r w:rsidR="00CB5ABF" w:rsidRPr="00A46D38">
        <w:rPr>
          <w:color w:val="000000"/>
          <w:shd w:val="clear" w:color="auto" w:fill="FFFFFF"/>
        </w:rPr>
        <w:t xml:space="preserve"> lõike </w:t>
      </w:r>
      <w:r w:rsidR="00FA2F20">
        <w:rPr>
          <w:color w:val="000000"/>
          <w:shd w:val="clear" w:color="auto" w:fill="FFFFFF"/>
        </w:rPr>
        <w:t>1</w:t>
      </w:r>
      <w:r w:rsidR="00CB5ABF" w:rsidRPr="00A46D38">
        <w:rPr>
          <w:color w:val="000000"/>
          <w:shd w:val="clear" w:color="auto" w:fill="FFFFFF"/>
        </w:rPr>
        <w:t xml:space="preserve"> punkti </w:t>
      </w:r>
      <w:r w:rsidR="00FA2F20">
        <w:rPr>
          <w:color w:val="000000"/>
          <w:shd w:val="clear" w:color="auto" w:fill="FFFFFF"/>
        </w:rPr>
        <w:t>1</w:t>
      </w:r>
      <w:r w:rsidR="00055BB9">
        <w:rPr>
          <w:color w:val="000000"/>
          <w:shd w:val="clear" w:color="auto" w:fill="FFFFFF"/>
        </w:rPr>
        <w:t xml:space="preserve">,  lõike </w:t>
      </w:r>
      <w:r w:rsidR="009A722F">
        <w:rPr>
          <w:color w:val="000000"/>
          <w:shd w:val="clear" w:color="auto" w:fill="FFFFFF"/>
        </w:rPr>
        <w:t>2 ja 5</w:t>
      </w:r>
      <w:r w:rsidR="00CB5ABF" w:rsidRPr="00A46D38">
        <w:rPr>
          <w:color w:val="000000"/>
          <w:shd w:val="clear" w:color="auto" w:fill="FFFFFF"/>
        </w:rPr>
        <w:t xml:space="preserve"> </w:t>
      </w:r>
      <w:r w:rsidR="00987E5F">
        <w:t xml:space="preserve">ning </w:t>
      </w:r>
      <w:r w:rsidR="00F11CDC">
        <w:t>07</w:t>
      </w:r>
      <w:r w:rsidR="00987E5F">
        <w:t>.</w:t>
      </w:r>
      <w:r w:rsidR="00F11CDC">
        <w:t>11</w:t>
      </w:r>
      <w:r w:rsidR="00B1348A">
        <w:t>.</w:t>
      </w:r>
      <w:r w:rsidR="00987E5F">
        <w:t>20</w:t>
      </w:r>
      <w:r w:rsidR="00F11CDC">
        <w:t>17</w:t>
      </w:r>
      <w:r w:rsidR="00987E5F">
        <w:t xml:space="preserve"> </w:t>
      </w:r>
      <w:r w:rsidR="00F11CDC">
        <w:t>l</w:t>
      </w:r>
      <w:r w:rsidR="00F11CDC" w:rsidRPr="00F11CDC">
        <w:t>innavara enampakkumise läbiviimiseks moodustatud komisjoni</w:t>
      </w:r>
      <w:r w:rsidR="00AC62CE">
        <w:t xml:space="preserve"> </w:t>
      </w:r>
      <w:r w:rsidR="00F11CDC">
        <w:t xml:space="preserve">protokolli </w:t>
      </w:r>
      <w:r w:rsidR="00AC62CE">
        <w:t>nr 3</w:t>
      </w:r>
      <w:r w:rsidR="00055BB9">
        <w:t>,</w:t>
      </w:r>
    </w:p>
    <w:p w:rsidR="00165C95" w:rsidRPr="0059361A" w:rsidRDefault="00165C95" w:rsidP="00797374">
      <w:pPr>
        <w:suppressAutoHyphens/>
        <w:jc w:val="both"/>
      </w:pPr>
    </w:p>
    <w:p w:rsidR="00165C95" w:rsidRPr="0044461E" w:rsidRDefault="00F11CDC" w:rsidP="00797374">
      <w:pPr>
        <w:suppressAutoHyphens/>
        <w:jc w:val="both"/>
        <w:rPr>
          <w:b/>
        </w:rPr>
      </w:pPr>
      <w:r w:rsidRPr="0044461E">
        <w:rPr>
          <w:b/>
        </w:rPr>
        <w:t>Viru-Nigula Vallavolikogu otsustab:</w:t>
      </w:r>
    </w:p>
    <w:p w:rsidR="00165C95" w:rsidRPr="0059361A" w:rsidRDefault="00165C95" w:rsidP="00797374">
      <w:pPr>
        <w:suppressAutoHyphens/>
        <w:jc w:val="both"/>
      </w:pPr>
    </w:p>
    <w:p w:rsidR="00AC62CE" w:rsidRDefault="00055BB9" w:rsidP="00785AAE">
      <w:pPr>
        <w:jc w:val="both"/>
      </w:pPr>
      <w:r>
        <w:t xml:space="preserve">1. </w:t>
      </w:r>
      <w:r w:rsidR="00AC62CE">
        <w:t>Kinnitada</w:t>
      </w:r>
      <w:r w:rsidR="00785AAE">
        <w:t xml:space="preserve"> Kunda linnas, Koidu tn 69, eluruum nr 26, </w:t>
      </w:r>
      <w:proofErr w:type="spellStart"/>
      <w:r w:rsidR="00785AAE">
        <w:t>neljatoalise</w:t>
      </w:r>
      <w:proofErr w:type="spellEnd"/>
      <w:r w:rsidR="00785AAE">
        <w:t xml:space="preserve"> korteri, üldpinnaga 76,4</w:t>
      </w:r>
      <w:r w:rsidR="00177548">
        <w:t xml:space="preserve"> </w:t>
      </w:r>
      <w:r w:rsidR="00785AAE">
        <w:t>m², kinnistusregistriosa nr 3760331</w:t>
      </w:r>
      <w:r w:rsidR="00AC62CE">
        <w:t xml:space="preserve"> võõrandamiseks korraldatud avaliku suulise enampakkumise </w:t>
      </w:r>
      <w:r w:rsidR="00FA2F20">
        <w:t xml:space="preserve">võitjaks </w:t>
      </w:r>
      <w:r w:rsidR="00785AAE">
        <w:t xml:space="preserve">Aleksei </w:t>
      </w:r>
      <w:proofErr w:type="spellStart"/>
      <w:r w:rsidR="00785AAE">
        <w:t>Bauman</w:t>
      </w:r>
      <w:proofErr w:type="spellEnd"/>
      <w:r w:rsidR="00AC62CE">
        <w:t>,</w:t>
      </w:r>
      <w:r w:rsidR="00785AAE">
        <w:t xml:space="preserve"> isikukood 38803105234</w:t>
      </w:r>
      <w:r w:rsidR="00AC62CE">
        <w:t xml:space="preserve">, </w:t>
      </w:r>
      <w:r w:rsidR="00785AAE">
        <w:t>parima pakkumisega summas 5200 (viis tuhat kakssada</w:t>
      </w:r>
      <w:r w:rsidR="00AC62CE">
        <w:t>) eurot.</w:t>
      </w:r>
    </w:p>
    <w:p w:rsidR="00AC62CE" w:rsidRDefault="00AC62CE" w:rsidP="00785AAE">
      <w:pPr>
        <w:ind w:left="360"/>
        <w:jc w:val="both"/>
      </w:pPr>
    </w:p>
    <w:p w:rsidR="00D50048" w:rsidRPr="00D50048" w:rsidRDefault="00055BB9" w:rsidP="00785AAE">
      <w:pPr>
        <w:suppressAutoHyphens/>
        <w:jc w:val="both"/>
      </w:pPr>
      <w:r>
        <w:t xml:space="preserve">2. </w:t>
      </w:r>
      <w:r w:rsidR="00D50048" w:rsidRPr="00D50048">
        <w:t>Teavitada enampakkumise võitja</w:t>
      </w:r>
      <w:r w:rsidR="00D939DC">
        <w:t>t</w:t>
      </w:r>
      <w:r w:rsidR="00D50048" w:rsidRPr="00D50048">
        <w:t xml:space="preserve"> enampakk</w:t>
      </w:r>
      <w:r>
        <w:t>umis</w:t>
      </w:r>
      <w:r w:rsidR="00785AAE">
        <w:t>e tulemuse kinnitamisest e-posti</w:t>
      </w:r>
      <w:r>
        <w:t xml:space="preserve"> teel</w:t>
      </w:r>
      <w:r w:rsidR="00797374">
        <w:t xml:space="preserve"> </w:t>
      </w:r>
      <w:r>
        <w:t>(</w:t>
      </w:r>
      <w:r w:rsidR="00797374">
        <w:t xml:space="preserve">teavitamisviis </w:t>
      </w:r>
      <w:r>
        <w:t>kooskõlastatud enampakkumise võitjaga)</w:t>
      </w:r>
      <w:r w:rsidR="00D50048" w:rsidRPr="00D50048">
        <w:t xml:space="preserve">, teatades samas </w:t>
      </w:r>
      <w:r w:rsidR="00785AAE">
        <w:t xml:space="preserve">korteriomandi võlaõigusliku lepingu </w:t>
      </w:r>
      <w:r>
        <w:t>ja asjaõigus</w:t>
      </w:r>
      <w:r w:rsidR="00D50048" w:rsidRPr="00D50048">
        <w:t>lepingu sõlmimise aja ning koha</w:t>
      </w:r>
      <w:r w:rsidR="00B1348A">
        <w:t>.</w:t>
      </w:r>
    </w:p>
    <w:p w:rsidR="00165C95" w:rsidRPr="0059361A" w:rsidRDefault="00165C95" w:rsidP="00785AAE">
      <w:pPr>
        <w:suppressAutoHyphens/>
        <w:jc w:val="both"/>
      </w:pPr>
    </w:p>
    <w:p w:rsidR="00165C95" w:rsidRDefault="00055BB9" w:rsidP="00785AAE">
      <w:pPr>
        <w:suppressAutoHyphens/>
        <w:jc w:val="both"/>
      </w:pPr>
      <w:r>
        <w:t>3. Kunda l</w:t>
      </w:r>
      <w:r w:rsidR="00785AAE">
        <w:t>innavalitsusel sõlmida korteriomandi võlaõiguslik leping</w:t>
      </w:r>
      <w:r w:rsidR="00FA2F20">
        <w:t xml:space="preserve"> 1</w:t>
      </w:r>
      <w:r w:rsidR="00797374">
        <w:t xml:space="preserve"> (ühe) kuu jooksul käesoleva otsuse</w:t>
      </w:r>
      <w:r w:rsidR="00785AAE">
        <w:t xml:space="preserve"> teatavaks</w:t>
      </w:r>
      <w:r w:rsidR="00FA2F20">
        <w:t>tegemisest</w:t>
      </w:r>
      <w:r w:rsidR="0071372F">
        <w:t xml:space="preserve"> arvates.</w:t>
      </w:r>
    </w:p>
    <w:p w:rsidR="00797374" w:rsidRDefault="00797374" w:rsidP="00797374">
      <w:pPr>
        <w:suppressAutoHyphens/>
        <w:jc w:val="both"/>
      </w:pPr>
    </w:p>
    <w:p w:rsidR="00797374" w:rsidRDefault="00797374" w:rsidP="00797374">
      <w:pPr>
        <w:suppressAutoHyphens/>
        <w:jc w:val="both"/>
      </w:pPr>
      <w:r>
        <w:lastRenderedPageBreak/>
        <w:t>4. Otsus jõustub teatavakstegemisest.</w:t>
      </w:r>
    </w:p>
    <w:p w:rsidR="00165C95" w:rsidRPr="0059361A" w:rsidRDefault="00165C95" w:rsidP="00797374">
      <w:pPr>
        <w:suppressAutoHyphens/>
        <w:jc w:val="both"/>
      </w:pPr>
    </w:p>
    <w:p w:rsidR="00165C95" w:rsidRPr="0059361A" w:rsidRDefault="00797374" w:rsidP="00424D83">
      <w:pPr>
        <w:suppressAutoHyphens/>
        <w:jc w:val="both"/>
      </w:pPr>
      <w:r>
        <w:t>5</w:t>
      </w:r>
      <w:r w:rsidR="00424D83">
        <w:t xml:space="preserve">. </w:t>
      </w:r>
      <w:r w:rsidR="00424D83" w:rsidRPr="00424D83">
        <w:t>Otsust on võimalik vaidlustada 30 päeva jooksul teatavakstegemisest, esitades vaide Viru-Nigula  vallavolikogule haldusmenetluse seaduses sätestatud korras või kaebuse Tartu halduskohtule halduskohtumenetluse seadustikus sätestatud korras.</w:t>
      </w:r>
    </w:p>
    <w:p w:rsidR="00165C95" w:rsidRPr="0059361A" w:rsidRDefault="00165C95">
      <w:pPr>
        <w:suppressAutoHyphens/>
      </w:pPr>
    </w:p>
    <w:p w:rsidR="00165C95" w:rsidRPr="0059361A" w:rsidRDefault="00165C95">
      <w:pPr>
        <w:suppressAutoHyphens/>
      </w:pPr>
    </w:p>
    <w:p w:rsidR="00165C95" w:rsidRDefault="00165C95">
      <w:pPr>
        <w:suppressAutoHyphens/>
      </w:pPr>
    </w:p>
    <w:p w:rsidR="00424D83" w:rsidRPr="0059361A" w:rsidRDefault="00424D83">
      <w:pPr>
        <w:suppressAutoHyphens/>
      </w:pPr>
    </w:p>
    <w:p w:rsidR="00424D83" w:rsidRDefault="00424D83">
      <w:pPr>
        <w:suppressAutoHyphens/>
      </w:pPr>
    </w:p>
    <w:p w:rsidR="00165C95" w:rsidRDefault="00424D83">
      <w:pPr>
        <w:suppressAutoHyphens/>
      </w:pPr>
      <w:r>
        <w:t>Riho Kutsar</w:t>
      </w:r>
    </w:p>
    <w:p w:rsidR="00424D83" w:rsidRDefault="00424D83">
      <w:pPr>
        <w:suppressAutoHyphens/>
      </w:pPr>
      <w:r>
        <w:t>vallavolikogu esimees</w:t>
      </w:r>
    </w:p>
    <w:p w:rsidR="00424D83" w:rsidRPr="0059361A" w:rsidRDefault="00424D83">
      <w:pPr>
        <w:suppressAutoHyphens/>
      </w:pPr>
    </w:p>
    <w:p w:rsidR="00165C95" w:rsidRDefault="00165C95">
      <w:pPr>
        <w:suppressAutoHyphens/>
      </w:pPr>
    </w:p>
    <w:p w:rsidR="005318E4" w:rsidRDefault="005318E4" w:rsidP="003463D6">
      <w:pPr>
        <w:suppressAutoHyphens/>
      </w:pPr>
    </w:p>
    <w:p w:rsidR="005318E4" w:rsidRDefault="005318E4" w:rsidP="003463D6">
      <w:pPr>
        <w:suppressAutoHyphens/>
      </w:pPr>
    </w:p>
    <w:p w:rsidR="005318E4" w:rsidRDefault="005318E4" w:rsidP="003463D6">
      <w:pPr>
        <w:suppressAutoHyphens/>
      </w:pPr>
    </w:p>
    <w:p w:rsidR="005318E4" w:rsidRDefault="005318E4" w:rsidP="003463D6">
      <w:pPr>
        <w:suppressAutoHyphens/>
      </w:pPr>
    </w:p>
    <w:p w:rsidR="005318E4" w:rsidRDefault="005318E4" w:rsidP="003463D6">
      <w:pPr>
        <w:suppressAutoHyphens/>
      </w:pPr>
    </w:p>
    <w:p w:rsidR="006A1A38" w:rsidRDefault="006A1A38" w:rsidP="00680399">
      <w:pPr>
        <w:suppressAutoHyphens/>
        <w:jc w:val="both"/>
      </w:pPr>
      <w:r>
        <w:t>Seletuskiri</w:t>
      </w:r>
    </w:p>
    <w:p w:rsidR="006A1A38" w:rsidRDefault="006A1A38" w:rsidP="00680399">
      <w:pPr>
        <w:suppressAutoHyphens/>
        <w:jc w:val="both"/>
      </w:pPr>
    </w:p>
    <w:p w:rsidR="00680399" w:rsidRDefault="00680399" w:rsidP="00680399">
      <w:pPr>
        <w:suppressAutoHyphens/>
        <w:jc w:val="both"/>
      </w:pPr>
    </w:p>
    <w:p w:rsidR="00917C79" w:rsidRDefault="00D607A0" w:rsidP="00680399">
      <w:pPr>
        <w:suppressAutoHyphens/>
        <w:jc w:val="both"/>
      </w:pPr>
      <w:r w:rsidRPr="00D607A0">
        <w:t>Kunda Linnavalitsuse 11.10.2017 korralduse nr 105 „Linnavara võõrandamine ja enampakkumise tingimused“ alusel korraldati linnavara, korteriomandi, üldpinnaga 76,4</w:t>
      </w:r>
      <w:r w:rsidR="00177548">
        <w:t xml:space="preserve"> </w:t>
      </w:r>
      <w:r w:rsidRPr="00D607A0">
        <w:t>m², Koidu tn 69, eluruum nr 26, Kunda linn (kinnistusregistriosa nr 3760331</w:t>
      </w:r>
      <w:r>
        <w:t>) avalik suuline enampakkumine.</w:t>
      </w:r>
      <w:r w:rsidR="00A562CC">
        <w:t xml:space="preserve"> Kinnitati enampakkumise tingimused, enampakkumise komisjoni liikmed ning läbiviimise aeg ja koht. Enampakkumine</w:t>
      </w:r>
      <w:r>
        <w:t xml:space="preserve"> toimus Kunda linnavalitsuses 07.</w:t>
      </w:r>
      <w:r w:rsidR="00177548">
        <w:t>11.</w:t>
      </w:r>
      <w:r>
        <w:t>2017, võõrandamise alghinnaga 5200</w:t>
      </w:r>
      <w:r w:rsidR="00A562CC">
        <w:t xml:space="preserve"> eurot. Enampakkumisele registreerus</w:t>
      </w:r>
      <w:r>
        <w:t>, olles eelnevalt tasunud tagatisraha</w:t>
      </w:r>
      <w:r w:rsidR="00A562CC">
        <w:t xml:space="preserve"> ning os</w:t>
      </w:r>
      <w:r w:rsidR="00785AAE">
        <w:t xml:space="preserve">ales 1 pakkuja Aleksei </w:t>
      </w:r>
      <w:proofErr w:type="spellStart"/>
      <w:r w:rsidR="00785AAE">
        <w:t>Bauman</w:t>
      </w:r>
      <w:proofErr w:type="spellEnd"/>
      <w:r w:rsidR="00785AAE">
        <w:t xml:space="preserve"> (</w:t>
      </w:r>
      <w:r w:rsidR="00785AAE" w:rsidRPr="00785AAE">
        <w:t>38803105234</w:t>
      </w:r>
      <w:r w:rsidR="00785AAE">
        <w:t>)</w:t>
      </w:r>
      <w:r w:rsidR="00A562CC">
        <w:t>, kes osutus enampakkumise võitjaks pakk</w:t>
      </w:r>
      <w:r w:rsidR="00785AAE">
        <w:t xml:space="preserve">udes ostuhinnaks </w:t>
      </w:r>
      <w:r>
        <w:t xml:space="preserve">väljakuulutatud </w:t>
      </w:r>
      <w:r w:rsidR="00785AAE">
        <w:t>alghinna 5200</w:t>
      </w:r>
      <w:r w:rsidR="00A562CC">
        <w:t xml:space="preserve"> eurot.</w:t>
      </w:r>
      <w:r>
        <w:t xml:space="preserve"> Enampakkumise tingimustes oli sätestatud, et ostusummat saab tasuda ka järelmaksuga, kui sellest enampakkumise korraldajat eelnevalt teavitatakse. Aleksei </w:t>
      </w:r>
      <w:proofErr w:type="spellStart"/>
      <w:r>
        <w:t>Bauman</w:t>
      </w:r>
      <w:proofErr w:type="spellEnd"/>
      <w:r>
        <w:t xml:space="preserve"> on avaldanud soovi korteriomandit omandada järelmaksuga, selleks sõlmitakse notariaalne korteriomandi võlaõiguslik leping.</w:t>
      </w:r>
    </w:p>
    <w:p w:rsidR="00A562CC" w:rsidRDefault="00A562CC" w:rsidP="00680399">
      <w:pPr>
        <w:suppressAutoHyphens/>
        <w:jc w:val="both"/>
      </w:pPr>
    </w:p>
    <w:p w:rsidR="00680399" w:rsidRDefault="00A81FE6" w:rsidP="00680399">
      <w:pPr>
        <w:suppressAutoHyphens/>
        <w:jc w:val="both"/>
      </w:pPr>
      <w:r>
        <w:t>Kunda linnavara kasutamise korra § 17 l</w:t>
      </w:r>
      <w:r w:rsidR="00177548">
        <w:t>õike</w:t>
      </w:r>
      <w:r>
        <w:t xml:space="preserve"> 1 p</w:t>
      </w:r>
      <w:r w:rsidR="00177548">
        <w:t>unkti</w:t>
      </w:r>
      <w:r>
        <w:t xml:space="preserve"> 1 alusel kinnitab enampakkumise tulemused volikogu, kui enampakkumise korraldaja oli linnavalitsus, sama § lõike 2 alusel tuleb enampakkumise tulemused kinnitada hiljemalt 30 tööpäeva jooksul enampakkumise toimumisest.</w:t>
      </w:r>
      <w:r w:rsidR="00680399">
        <w:t xml:space="preserve"> </w:t>
      </w:r>
    </w:p>
    <w:p w:rsidR="00680399" w:rsidRDefault="00680399" w:rsidP="00680399">
      <w:pPr>
        <w:suppressAutoHyphens/>
        <w:jc w:val="both"/>
      </w:pPr>
    </w:p>
    <w:p w:rsidR="00917C79" w:rsidRDefault="00917C79" w:rsidP="0044461E">
      <w:pPr>
        <w:suppressAutoHyphens/>
        <w:jc w:val="both"/>
      </w:pPr>
    </w:p>
    <w:sectPr w:rsidR="00917C79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82E"/>
    <w:multiLevelType w:val="multilevel"/>
    <w:tmpl w:val="EC4844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6FC1FCD"/>
    <w:multiLevelType w:val="multilevel"/>
    <w:tmpl w:val="4B8C9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F206EA0"/>
    <w:multiLevelType w:val="multilevel"/>
    <w:tmpl w:val="FB84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817841"/>
    <w:multiLevelType w:val="hybridMultilevel"/>
    <w:tmpl w:val="97F89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740165"/>
    <w:multiLevelType w:val="hybridMultilevel"/>
    <w:tmpl w:val="D376EF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406A"/>
    <w:multiLevelType w:val="hybridMultilevel"/>
    <w:tmpl w:val="1EB45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8571E"/>
    <w:multiLevelType w:val="multilevel"/>
    <w:tmpl w:val="E092D0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F6C347A"/>
    <w:multiLevelType w:val="multilevel"/>
    <w:tmpl w:val="4B8C9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1A"/>
    <w:rsid w:val="00025B7B"/>
    <w:rsid w:val="00055BB9"/>
    <w:rsid w:val="0006378B"/>
    <w:rsid w:val="000A3818"/>
    <w:rsid w:val="000C1F9C"/>
    <w:rsid w:val="000C7BB7"/>
    <w:rsid w:val="00124ED0"/>
    <w:rsid w:val="00165C95"/>
    <w:rsid w:val="00177548"/>
    <w:rsid w:val="001848BF"/>
    <w:rsid w:val="00216AC9"/>
    <w:rsid w:val="00303FC0"/>
    <w:rsid w:val="0034193E"/>
    <w:rsid w:val="003463D6"/>
    <w:rsid w:val="00384D40"/>
    <w:rsid w:val="003E1D19"/>
    <w:rsid w:val="00424D83"/>
    <w:rsid w:val="0044461E"/>
    <w:rsid w:val="004B7E89"/>
    <w:rsid w:val="004D3E3E"/>
    <w:rsid w:val="005318E4"/>
    <w:rsid w:val="00567D83"/>
    <w:rsid w:val="0059361A"/>
    <w:rsid w:val="005B5B6C"/>
    <w:rsid w:val="005B5C80"/>
    <w:rsid w:val="00622C56"/>
    <w:rsid w:val="00680399"/>
    <w:rsid w:val="0069365B"/>
    <w:rsid w:val="006A1A38"/>
    <w:rsid w:val="006B3259"/>
    <w:rsid w:val="0071372F"/>
    <w:rsid w:val="00785AAE"/>
    <w:rsid w:val="00797374"/>
    <w:rsid w:val="007B2F24"/>
    <w:rsid w:val="00871AE0"/>
    <w:rsid w:val="008A2E6D"/>
    <w:rsid w:val="008E2118"/>
    <w:rsid w:val="008E4877"/>
    <w:rsid w:val="00900EC3"/>
    <w:rsid w:val="0090447C"/>
    <w:rsid w:val="00917C79"/>
    <w:rsid w:val="009547F5"/>
    <w:rsid w:val="00987E5F"/>
    <w:rsid w:val="00996902"/>
    <w:rsid w:val="009A722F"/>
    <w:rsid w:val="00A562CC"/>
    <w:rsid w:val="00A56992"/>
    <w:rsid w:val="00A81FE6"/>
    <w:rsid w:val="00AB40CF"/>
    <w:rsid w:val="00AC62CE"/>
    <w:rsid w:val="00AE0723"/>
    <w:rsid w:val="00AF78B1"/>
    <w:rsid w:val="00B05F34"/>
    <w:rsid w:val="00B1348A"/>
    <w:rsid w:val="00BA180A"/>
    <w:rsid w:val="00BA6D44"/>
    <w:rsid w:val="00C43F96"/>
    <w:rsid w:val="00CB5ABF"/>
    <w:rsid w:val="00D50048"/>
    <w:rsid w:val="00D6058C"/>
    <w:rsid w:val="00D607A0"/>
    <w:rsid w:val="00D939DC"/>
    <w:rsid w:val="00E26133"/>
    <w:rsid w:val="00E402AE"/>
    <w:rsid w:val="00E71CDA"/>
    <w:rsid w:val="00EA1F24"/>
    <w:rsid w:val="00F11CDC"/>
    <w:rsid w:val="00F32AF9"/>
    <w:rsid w:val="00FA2F20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09F81"/>
  <w15:chartTrackingRefBased/>
  <w15:docId w15:val="{397602AA-B8D9-4552-983B-3126C553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lang w:val="en-GB"/>
    </w:rPr>
  </w:style>
  <w:style w:type="paragraph" w:customStyle="1" w:styleId="loet">
    <w:name w:val="loet"/>
    <w:basedOn w:val="Normaallaad"/>
    <w:pPr>
      <w:spacing w:before="120"/>
      <w:jc w:val="both"/>
    </w:pPr>
    <w:rPr>
      <w:lang w:val="en-GB"/>
    </w:rPr>
  </w:style>
  <w:style w:type="paragraph" w:customStyle="1" w:styleId="body">
    <w:name w:val="body"/>
    <w:basedOn w:val="Normaallaad"/>
    <w:pPr>
      <w:jc w:val="both"/>
    </w:pPr>
    <w:rPr>
      <w:lang w:val="en-GB"/>
    </w:rPr>
  </w:style>
  <w:style w:type="paragraph" w:styleId="Jutumullitekst">
    <w:name w:val="Balloon Text"/>
    <w:basedOn w:val="Normaallaad"/>
    <w:semiHidden/>
    <w:rsid w:val="0059361A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8A2E6D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581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OTSUS</vt:lpstr>
      <vt:lpstr>OTSUS</vt:lpstr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Kasutaja</dc:creator>
  <cp:keywords/>
  <cp:lastModifiedBy>Kasutaja</cp:lastModifiedBy>
  <cp:revision>4</cp:revision>
  <cp:lastPrinted>2006-10-24T10:30:00Z</cp:lastPrinted>
  <dcterms:created xsi:type="dcterms:W3CDTF">2017-11-17T13:45:00Z</dcterms:created>
  <dcterms:modified xsi:type="dcterms:W3CDTF">2017-11-18T17:24:00Z</dcterms:modified>
</cp:coreProperties>
</file>